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0439F" w:rsidRPr="0070439F" w:rsidRDefault="00190EBB" w:rsidP="0070439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</w:t>
      </w:r>
      <w:r w:rsidR="0070439F">
        <w:rPr>
          <w:rFonts w:ascii="Times New Roman" w:eastAsia="Times New Roman" w:hAnsi="Times New Roman"/>
          <w:sz w:val="24"/>
          <w:szCs w:val="24"/>
        </w:rPr>
        <w:t>„</w:t>
      </w:r>
      <w:bookmarkStart w:id="0" w:name="_GoBack"/>
      <w:bookmarkEnd w:id="0"/>
      <w:r w:rsidR="0070439F" w:rsidRPr="0070439F">
        <w:rPr>
          <w:rFonts w:ascii="Times New Roman" w:eastAsia="Times New Roman" w:hAnsi="Times New Roman"/>
          <w:b/>
          <w:sz w:val="24"/>
          <w:szCs w:val="24"/>
        </w:rPr>
        <w:t>Доставка на автомобилно гориво чрез карти за безналично плащане за нуждите на Държавна агенция за метрологичен и технически надзор (ДАМТН)”</w:t>
      </w: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3F211C"/>
    <w:rsid w:val="00630100"/>
    <w:rsid w:val="0070439F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28B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5</cp:revision>
  <dcterms:created xsi:type="dcterms:W3CDTF">2019-01-23T08:43:00Z</dcterms:created>
  <dcterms:modified xsi:type="dcterms:W3CDTF">2020-01-16T09:31:00Z</dcterms:modified>
</cp:coreProperties>
</file>